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BD" w:rsidRDefault="005638BD" w:rsidP="005638BD">
      <w:pPr>
        <w:jc w:val="center"/>
        <w:rPr>
          <w:b/>
        </w:rPr>
      </w:pPr>
      <w:r>
        <w:rPr>
          <w:b/>
        </w:rPr>
        <w:t>Improving Clinical Education through Formative Feedback</w:t>
      </w:r>
    </w:p>
    <w:p w:rsidR="005638BD" w:rsidRPr="005638BD" w:rsidRDefault="005638BD" w:rsidP="005638BD">
      <w:pPr>
        <w:jc w:val="center"/>
        <w:rPr>
          <w:b/>
        </w:rPr>
      </w:pPr>
      <w:r w:rsidRPr="005638BD">
        <w:rPr>
          <w:b/>
        </w:rPr>
        <w:t>Break Out Sessions</w:t>
      </w:r>
    </w:p>
    <w:p w:rsidR="005638BD" w:rsidRDefault="005638BD" w:rsidP="005638BD">
      <w:pPr>
        <w:jc w:val="center"/>
        <w:rPr>
          <w:b/>
        </w:rPr>
      </w:pPr>
      <w:r>
        <w:rPr>
          <w:b/>
        </w:rPr>
        <w:t>November 4, 2017</w:t>
      </w:r>
    </w:p>
    <w:p w:rsidR="005638BD" w:rsidRDefault="005638BD" w:rsidP="005638BD">
      <w:pPr>
        <w:jc w:val="center"/>
        <w:rPr>
          <w:b/>
        </w:rPr>
      </w:pPr>
    </w:p>
    <w:p w:rsidR="005638BD" w:rsidRPr="005638BD" w:rsidRDefault="005638BD" w:rsidP="005638BD">
      <w:pPr>
        <w:jc w:val="center"/>
        <w:rPr>
          <w:b/>
        </w:rPr>
      </w:pPr>
      <w:r>
        <w:rPr>
          <w:b/>
        </w:rPr>
        <w:t>Strategies and Ideas to Improve Feedback</w:t>
      </w:r>
    </w:p>
    <w:p w:rsidR="005638BD" w:rsidRDefault="005638BD" w:rsidP="005638BD">
      <w:pPr>
        <w:jc w:val="center"/>
      </w:pPr>
    </w:p>
    <w:p w:rsidR="005638BD" w:rsidRPr="005638BD" w:rsidRDefault="006925F4" w:rsidP="005638BD">
      <w:pPr>
        <w:jc w:val="center"/>
        <w:rPr>
          <w:u w:val="single"/>
        </w:rPr>
      </w:pPr>
      <w:r>
        <w:rPr>
          <w:u w:val="single"/>
        </w:rPr>
        <w:t xml:space="preserve">Strategies for Promoting </w:t>
      </w:r>
      <w:r w:rsidR="005638BD" w:rsidRPr="005638BD">
        <w:rPr>
          <w:u w:val="single"/>
        </w:rPr>
        <w:t>Clinical Instructor – Student</w:t>
      </w:r>
      <w:r>
        <w:rPr>
          <w:u w:val="single"/>
        </w:rPr>
        <w:t xml:space="preserve"> Feedback</w:t>
      </w:r>
    </w:p>
    <w:p w:rsidR="005638BD" w:rsidRDefault="005638BD" w:rsidP="005638BD">
      <w:pPr>
        <w:jc w:val="center"/>
      </w:pPr>
    </w:p>
    <w:p w:rsidR="005638BD" w:rsidRDefault="005638BD" w:rsidP="005638BD">
      <w:pPr>
        <w:pStyle w:val="ListParagraph"/>
        <w:numPr>
          <w:ilvl w:val="0"/>
          <w:numId w:val="1"/>
        </w:numPr>
      </w:pPr>
      <w:r>
        <w:t>CI soliciting what type of learner the student is, their goals and career plans at the start of the experience</w:t>
      </w:r>
    </w:p>
    <w:p w:rsidR="005638BD" w:rsidRDefault="005638BD" w:rsidP="005638BD">
      <w:pPr>
        <w:pStyle w:val="ListParagraph"/>
        <w:numPr>
          <w:ilvl w:val="0"/>
          <w:numId w:val="1"/>
        </w:numPr>
      </w:pPr>
      <w:r>
        <w:t>Prep materials/learning styles/student goals ahead of the affiliation</w:t>
      </w:r>
    </w:p>
    <w:p w:rsidR="005638BD" w:rsidRDefault="005638BD" w:rsidP="005638BD">
      <w:pPr>
        <w:pStyle w:val="ListParagraph"/>
        <w:numPr>
          <w:ilvl w:val="0"/>
          <w:numId w:val="1"/>
        </w:numPr>
      </w:pPr>
      <w:r>
        <w:t xml:space="preserve">Strategies on how </w:t>
      </w:r>
      <w:proofErr w:type="gramStart"/>
      <w:r>
        <w:t>to best match</w:t>
      </w:r>
      <w:proofErr w:type="gramEnd"/>
      <w:r>
        <w:t xml:space="preserve"> students – interviews? Self-assessment </w:t>
      </w:r>
      <w:proofErr w:type="gramStart"/>
      <w:r>
        <w:t>forms?</w:t>
      </w:r>
      <w:proofErr w:type="gramEnd"/>
    </w:p>
    <w:p w:rsidR="005638BD" w:rsidRDefault="005638BD" w:rsidP="005638BD">
      <w:pPr>
        <w:pStyle w:val="ListParagraph"/>
        <w:numPr>
          <w:ilvl w:val="0"/>
          <w:numId w:val="1"/>
        </w:numPr>
      </w:pPr>
      <w:r>
        <w:t>More student self-assessment on psychosocial domain to better communicate to CI’s</w:t>
      </w:r>
    </w:p>
    <w:p w:rsidR="005638BD" w:rsidRDefault="005638BD" w:rsidP="005638BD">
      <w:pPr>
        <w:pStyle w:val="ListParagraph"/>
        <w:numPr>
          <w:ilvl w:val="0"/>
          <w:numId w:val="1"/>
        </w:numPr>
      </w:pPr>
      <w:r>
        <w:t>Interviews can be very effective but challenging from a time standpoint</w:t>
      </w:r>
    </w:p>
    <w:p w:rsidR="005638BD" w:rsidRPr="00753889" w:rsidRDefault="005638BD" w:rsidP="005638BD">
      <w:pPr>
        <w:pStyle w:val="ListParagraph"/>
        <w:numPr>
          <w:ilvl w:val="0"/>
          <w:numId w:val="2"/>
        </w:numPr>
        <w:rPr>
          <w:b/>
        </w:rPr>
      </w:pPr>
      <w:r>
        <w:t>Expectation at the beginning – “expect this feedback to be coming” and reinforce that the feedback will go both ways</w:t>
      </w:r>
    </w:p>
    <w:p w:rsidR="005638BD" w:rsidRPr="00753889" w:rsidRDefault="005638BD" w:rsidP="005638BD">
      <w:pPr>
        <w:pStyle w:val="ListParagraph"/>
        <w:numPr>
          <w:ilvl w:val="0"/>
          <w:numId w:val="2"/>
        </w:numPr>
        <w:rPr>
          <w:b/>
        </w:rPr>
      </w:pPr>
      <w:r>
        <w:t>What feedback styles work for you?</w:t>
      </w:r>
    </w:p>
    <w:p w:rsidR="005638BD" w:rsidRPr="00753889" w:rsidRDefault="005638BD" w:rsidP="005638BD">
      <w:pPr>
        <w:pStyle w:val="ListParagraph"/>
        <w:numPr>
          <w:ilvl w:val="0"/>
          <w:numId w:val="2"/>
        </w:numPr>
        <w:rPr>
          <w:b/>
        </w:rPr>
      </w:pPr>
      <w:r>
        <w:t xml:space="preserve">Schools </w:t>
      </w:r>
      <w:r w:rsidR="00DF2B95">
        <w:t>may want</w:t>
      </w:r>
      <w:r>
        <w:t xml:space="preserve"> to communicate student learning style</w:t>
      </w:r>
    </w:p>
    <w:p w:rsidR="005638BD" w:rsidRPr="00753889" w:rsidRDefault="005638BD" w:rsidP="005638BD">
      <w:pPr>
        <w:pStyle w:val="ListParagraph"/>
        <w:numPr>
          <w:ilvl w:val="0"/>
          <w:numId w:val="2"/>
        </w:numPr>
        <w:rPr>
          <w:b/>
        </w:rPr>
      </w:pPr>
      <w:r>
        <w:t>Importance of early communication between CI/student</w:t>
      </w:r>
    </w:p>
    <w:p w:rsidR="005638BD" w:rsidRPr="00753889" w:rsidRDefault="005638BD" w:rsidP="005638BD">
      <w:pPr>
        <w:pStyle w:val="ListParagraph"/>
        <w:numPr>
          <w:ilvl w:val="0"/>
          <w:numId w:val="2"/>
        </w:numPr>
        <w:rPr>
          <w:b/>
        </w:rPr>
      </w:pPr>
      <w:r>
        <w:t>Sites establish a timeline of expectations so everyone is on same page</w:t>
      </w:r>
    </w:p>
    <w:p w:rsidR="005638BD" w:rsidRPr="00356CBC" w:rsidRDefault="005638BD" w:rsidP="005638BD">
      <w:pPr>
        <w:pStyle w:val="ListParagraph"/>
        <w:numPr>
          <w:ilvl w:val="0"/>
          <w:numId w:val="2"/>
        </w:numPr>
        <w:rPr>
          <w:b/>
        </w:rPr>
      </w:pPr>
      <w:r>
        <w:t>Set goals between CI/student but also based on student’s past experiences</w:t>
      </w:r>
    </w:p>
    <w:p w:rsidR="005638BD" w:rsidRPr="00356CBC" w:rsidRDefault="005638BD" w:rsidP="005638BD">
      <w:pPr>
        <w:pStyle w:val="ListParagraph"/>
        <w:numPr>
          <w:ilvl w:val="0"/>
          <w:numId w:val="2"/>
        </w:numPr>
        <w:rPr>
          <w:b/>
        </w:rPr>
      </w:pPr>
      <w:r>
        <w:t>Formal flow sheet  tracking goals across the experience</w:t>
      </w:r>
    </w:p>
    <w:p w:rsidR="005638BD" w:rsidRPr="00264608" w:rsidRDefault="005638BD" w:rsidP="005638BD">
      <w:pPr>
        <w:pStyle w:val="ListParagraph"/>
        <w:numPr>
          <w:ilvl w:val="0"/>
          <w:numId w:val="2"/>
        </w:numPr>
        <w:rPr>
          <w:b/>
        </w:rPr>
      </w:pPr>
      <w:r>
        <w:t xml:space="preserve">Weekly report from students about experience and “fine” isn’t good enough – must be specific </w:t>
      </w:r>
    </w:p>
    <w:p w:rsidR="005638BD" w:rsidRPr="00264608" w:rsidRDefault="005638BD" w:rsidP="005638BD">
      <w:pPr>
        <w:pStyle w:val="ListParagraph"/>
        <w:numPr>
          <w:ilvl w:val="0"/>
          <w:numId w:val="2"/>
        </w:numPr>
        <w:rPr>
          <w:b/>
        </w:rPr>
      </w:pPr>
      <w:r>
        <w:t>Be “compassionately blunt”</w:t>
      </w:r>
    </w:p>
    <w:p w:rsidR="005638BD" w:rsidRPr="00264608" w:rsidRDefault="005638BD" w:rsidP="005638BD">
      <w:pPr>
        <w:pStyle w:val="ListParagraph"/>
        <w:numPr>
          <w:ilvl w:val="0"/>
          <w:numId w:val="2"/>
        </w:numPr>
        <w:rPr>
          <w:b/>
        </w:rPr>
      </w:pPr>
      <w:r>
        <w:t>Being brave and call out behaviors/concerns rather than “kick it down the road”</w:t>
      </w:r>
    </w:p>
    <w:p w:rsidR="005638BD" w:rsidRPr="005638BD" w:rsidRDefault="005638BD" w:rsidP="005638BD">
      <w:pPr>
        <w:pStyle w:val="ListParagraph"/>
        <w:numPr>
          <w:ilvl w:val="0"/>
          <w:numId w:val="2"/>
        </w:numPr>
        <w:rPr>
          <w:b/>
        </w:rPr>
      </w:pPr>
      <w:r>
        <w:t>Direct patient feedback/form to students – site level or in simulation</w:t>
      </w:r>
    </w:p>
    <w:p w:rsidR="005638BD" w:rsidRPr="00AC152F" w:rsidRDefault="005638BD" w:rsidP="005638BD">
      <w:pPr>
        <w:pStyle w:val="ListParagraph"/>
        <w:numPr>
          <w:ilvl w:val="0"/>
          <w:numId w:val="3"/>
        </w:numPr>
        <w:rPr>
          <w:b/>
        </w:rPr>
      </w:pPr>
      <w:r>
        <w:t>Really encourage use of formal/structure</w:t>
      </w:r>
      <w:r w:rsidR="00DF2B95">
        <w:t>—e.g.</w:t>
      </w:r>
      <w:r>
        <w:t xml:space="preserve"> weekly planning forms</w:t>
      </w:r>
    </w:p>
    <w:p w:rsidR="005638BD" w:rsidRPr="00086521" w:rsidRDefault="005638BD" w:rsidP="005638BD">
      <w:pPr>
        <w:pStyle w:val="ListParagraph"/>
        <w:numPr>
          <w:ilvl w:val="0"/>
          <w:numId w:val="3"/>
        </w:numPr>
        <w:rPr>
          <w:b/>
        </w:rPr>
      </w:pPr>
      <w:r>
        <w:t>Standardized weekly planning form, working on the form throughout week as a “living document” for communication</w:t>
      </w:r>
    </w:p>
    <w:p w:rsidR="005638BD" w:rsidRPr="00086521" w:rsidRDefault="005638BD" w:rsidP="005638BD">
      <w:pPr>
        <w:pStyle w:val="ListParagraph"/>
        <w:numPr>
          <w:ilvl w:val="0"/>
          <w:numId w:val="3"/>
        </w:numPr>
        <w:rPr>
          <w:b/>
        </w:rPr>
      </w:pPr>
      <w:r>
        <w:t>Preparation ahead of formal meetings</w:t>
      </w:r>
    </w:p>
    <w:p w:rsidR="005638BD" w:rsidRPr="00086521" w:rsidRDefault="005638BD" w:rsidP="005638BD">
      <w:pPr>
        <w:pStyle w:val="ListParagraph"/>
        <w:numPr>
          <w:ilvl w:val="0"/>
          <w:numId w:val="3"/>
        </w:numPr>
        <w:rPr>
          <w:b/>
        </w:rPr>
      </w:pPr>
      <w:r>
        <w:t>Role of CI is to “pace” the student</w:t>
      </w:r>
    </w:p>
    <w:p w:rsidR="005638BD" w:rsidRPr="00694D0B" w:rsidRDefault="005638BD" w:rsidP="005638BD">
      <w:pPr>
        <w:pStyle w:val="ListParagraph"/>
        <w:numPr>
          <w:ilvl w:val="0"/>
          <w:numId w:val="3"/>
        </w:numPr>
        <w:rPr>
          <w:b/>
        </w:rPr>
      </w:pPr>
      <w:r>
        <w:t>Generic abilities/Profession/YouTube videos on how to have difficult conversations</w:t>
      </w:r>
    </w:p>
    <w:p w:rsidR="005638BD" w:rsidRPr="00694D0B" w:rsidRDefault="005638BD" w:rsidP="005638BD">
      <w:pPr>
        <w:pStyle w:val="ListParagraph"/>
        <w:numPr>
          <w:ilvl w:val="0"/>
          <w:numId w:val="3"/>
        </w:numPr>
        <w:rPr>
          <w:b/>
        </w:rPr>
      </w:pPr>
      <w:r>
        <w:t>Require students to write at least one non-cognitive goal per week</w:t>
      </w:r>
    </w:p>
    <w:p w:rsidR="005638BD" w:rsidRPr="00E77FDF" w:rsidRDefault="005638BD" w:rsidP="005638BD">
      <w:pPr>
        <w:pStyle w:val="ListParagraph"/>
        <w:numPr>
          <w:ilvl w:val="0"/>
          <w:numId w:val="3"/>
        </w:numPr>
        <w:rPr>
          <w:b/>
        </w:rPr>
      </w:pPr>
      <w:r>
        <w:t>Star-12 communication training and membership</w:t>
      </w:r>
    </w:p>
    <w:p w:rsidR="005638BD" w:rsidRPr="00E77FDF" w:rsidRDefault="005638BD" w:rsidP="005638BD">
      <w:pPr>
        <w:pStyle w:val="ListParagraph"/>
        <w:numPr>
          <w:ilvl w:val="0"/>
          <w:numId w:val="3"/>
        </w:numPr>
        <w:rPr>
          <w:b/>
        </w:rPr>
      </w:pPr>
      <w:r>
        <w:t>Telephone contact from school to site ahead of site visit</w:t>
      </w:r>
    </w:p>
    <w:p w:rsidR="005638BD" w:rsidRPr="00E77FDF" w:rsidRDefault="005638BD" w:rsidP="005638BD">
      <w:pPr>
        <w:pStyle w:val="ListParagraph"/>
        <w:numPr>
          <w:ilvl w:val="0"/>
          <w:numId w:val="3"/>
        </w:numPr>
        <w:rPr>
          <w:b/>
        </w:rPr>
      </w:pPr>
      <w:r>
        <w:t>Different communication opportunities for CI’s</w:t>
      </w:r>
    </w:p>
    <w:p w:rsidR="005638BD" w:rsidRPr="00AC152F" w:rsidRDefault="005638BD" w:rsidP="005638BD">
      <w:pPr>
        <w:pStyle w:val="ListParagraph"/>
        <w:numPr>
          <w:ilvl w:val="0"/>
          <w:numId w:val="3"/>
        </w:numPr>
        <w:rPr>
          <w:b/>
        </w:rPr>
      </w:pPr>
      <w:r>
        <w:t>Schools offer pre-placement group on-line meeting/conference call for those that are interested.</w:t>
      </w:r>
    </w:p>
    <w:p w:rsidR="00616348" w:rsidRDefault="00616348"/>
    <w:p w:rsidR="005638BD" w:rsidRDefault="005638BD"/>
    <w:p w:rsidR="005638BD" w:rsidRDefault="005638BD"/>
    <w:p w:rsidR="005638BD" w:rsidRDefault="005638BD"/>
    <w:p w:rsidR="005638BD" w:rsidRPr="005638BD" w:rsidRDefault="005638BD" w:rsidP="005638BD">
      <w:pPr>
        <w:jc w:val="center"/>
        <w:rPr>
          <w:u w:val="single"/>
        </w:rPr>
      </w:pPr>
      <w:r w:rsidRPr="005638BD">
        <w:rPr>
          <w:u w:val="single"/>
        </w:rPr>
        <w:lastRenderedPageBreak/>
        <w:t>St</w:t>
      </w:r>
      <w:r w:rsidR="006925F4">
        <w:rPr>
          <w:u w:val="single"/>
        </w:rPr>
        <w:t>rategies for Promoting St</w:t>
      </w:r>
      <w:r w:rsidRPr="005638BD">
        <w:rPr>
          <w:u w:val="single"/>
        </w:rPr>
        <w:t xml:space="preserve">udent </w:t>
      </w:r>
      <w:r w:rsidR="006925F4">
        <w:rPr>
          <w:u w:val="single"/>
        </w:rPr>
        <w:t>F</w:t>
      </w:r>
      <w:r w:rsidRPr="005638BD">
        <w:rPr>
          <w:u w:val="single"/>
        </w:rPr>
        <w:t xml:space="preserve">eedback to </w:t>
      </w:r>
      <w:r w:rsidR="006925F4">
        <w:rPr>
          <w:u w:val="single"/>
        </w:rPr>
        <w:t>A</w:t>
      </w:r>
      <w:r w:rsidRPr="005638BD">
        <w:rPr>
          <w:u w:val="single"/>
        </w:rPr>
        <w:t xml:space="preserve">cademic </w:t>
      </w:r>
      <w:r w:rsidR="006925F4">
        <w:rPr>
          <w:u w:val="single"/>
        </w:rPr>
        <w:t>Program</w:t>
      </w:r>
    </w:p>
    <w:p w:rsidR="005638BD" w:rsidRPr="005638BD" w:rsidRDefault="005638BD" w:rsidP="005638BD">
      <w:pPr>
        <w:rPr>
          <w:u w:val="single"/>
        </w:rPr>
      </w:pPr>
      <w:r>
        <w:rPr>
          <w:u w:val="single"/>
        </w:rPr>
        <w:t xml:space="preserve"> 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>While i</w:t>
      </w:r>
      <w:r w:rsidR="00DF2B95">
        <w:t>n</w:t>
      </w:r>
      <w:r w:rsidRPr="005638BD">
        <w:t xml:space="preserve"> assessment phase, can there be pooled feedback tools? Saves time.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>
        <w:t>Develop a f</w:t>
      </w:r>
      <w:r w:rsidRPr="005638BD">
        <w:t>acility based assessment tool, specifically an anonymous submission.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>Increased involvement of SCCE, encourage student to contact and assure them it will be non-retributory.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 xml:space="preserve">Increase use of APTA </w:t>
      </w:r>
      <w:r>
        <w:t>W</w:t>
      </w:r>
      <w:r w:rsidRPr="005638BD">
        <w:t xml:space="preserve">eekly </w:t>
      </w:r>
      <w:r>
        <w:t>P</w:t>
      </w:r>
      <w:r w:rsidRPr="005638BD">
        <w:t xml:space="preserve">lanning and </w:t>
      </w:r>
      <w:r>
        <w:t>R</w:t>
      </w:r>
      <w:r w:rsidRPr="005638BD">
        <w:t xml:space="preserve">eview </w:t>
      </w:r>
      <w:r>
        <w:t>F</w:t>
      </w:r>
      <w:r w:rsidRPr="005638BD">
        <w:t xml:space="preserve">orm: </w:t>
      </w:r>
      <w:r>
        <w:t>Consider adding self-reflection questions for the student each week such as “W</w:t>
      </w:r>
      <w:r w:rsidRPr="005638BD">
        <w:t>hat is something (at least one thing) the CI did this week that helped or hindered</w:t>
      </w:r>
      <w:r w:rsidR="006925F4">
        <w:t xml:space="preserve"> your</w:t>
      </w:r>
      <w:r w:rsidRPr="005638BD">
        <w:t xml:space="preserve"> learning?</w:t>
      </w:r>
      <w:r w:rsidR="006925F4">
        <w:t xml:space="preserve">” Use this as talking points when student and CI meet weekly. </w:t>
      </w:r>
      <w:r w:rsidRPr="005638BD">
        <w:t xml:space="preserve"> Share</w:t>
      </w:r>
      <w:r w:rsidR="006925F4">
        <w:t xml:space="preserve"> forms</w:t>
      </w:r>
      <w:r w:rsidRPr="005638BD">
        <w:t xml:space="preserve"> with DCE</w:t>
      </w:r>
      <w:r w:rsidR="006925F4">
        <w:t xml:space="preserve"> at the end of the clinical experience</w:t>
      </w:r>
      <w:r w:rsidRPr="005638BD">
        <w:t>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proofErr w:type="gramStart"/>
      <w:r w:rsidRPr="005638BD">
        <w:t>Don’t</w:t>
      </w:r>
      <w:proofErr w:type="gramEnd"/>
      <w:r w:rsidRPr="005638BD">
        <w:t xml:space="preserve"> sign signature line on </w:t>
      </w:r>
      <w:r w:rsidR="00DF2B95">
        <w:t>APTA CE/CI</w:t>
      </w:r>
      <w:r w:rsidRPr="005638BD">
        <w:t xml:space="preserve"> form if you have not seen it!</w:t>
      </w:r>
    </w:p>
    <w:p w:rsidR="005638BD" w:rsidRPr="005638BD" w:rsidRDefault="006925F4" w:rsidP="005638BD">
      <w:pPr>
        <w:pStyle w:val="ListParagraph"/>
        <w:numPr>
          <w:ilvl w:val="0"/>
          <w:numId w:val="4"/>
        </w:numPr>
        <w:spacing w:after="160" w:line="259" w:lineRule="auto"/>
      </w:pPr>
      <w:r>
        <w:t>Ask</w:t>
      </w:r>
      <w:r w:rsidR="005638BD" w:rsidRPr="005638BD">
        <w:t xml:space="preserve"> student to create </w:t>
      </w:r>
      <w:r>
        <w:t xml:space="preserve">an </w:t>
      </w:r>
      <w:r w:rsidR="005638BD" w:rsidRPr="005638BD">
        <w:t xml:space="preserve">“ideal world” suggestion document, with no restrictions on site. </w:t>
      </w:r>
      <w:r>
        <w:t xml:space="preserve">This may provide insight as to what students see as ideal and how the current setting is measuring up. </w:t>
      </w:r>
      <w:r w:rsidR="00DF2B95">
        <w:t xml:space="preserve">This cannot be done </w:t>
      </w:r>
      <w:proofErr w:type="gramStart"/>
      <w:r w:rsidR="00DF2B95">
        <w:t>beforehand</w:t>
      </w:r>
      <w:proofErr w:type="gramEnd"/>
      <w:r w:rsidR="00DF2B95">
        <w:t xml:space="preserve"> as the student m</w:t>
      </w:r>
      <w:r w:rsidR="005638BD" w:rsidRPr="005638BD">
        <w:t xml:space="preserve">ust have enough context on the site first. 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>The CSIF Web online form might be modified as it currently works, to include a section for student feedback</w:t>
      </w:r>
      <w:r w:rsidR="00DF2B95">
        <w:t xml:space="preserve"> about the </w:t>
      </w:r>
      <w:r w:rsidR="009C45A1">
        <w:t>experience</w:t>
      </w:r>
      <w:bookmarkStart w:id="0" w:name="_GoBack"/>
      <w:bookmarkEnd w:id="0"/>
      <w:r w:rsidRPr="005638BD">
        <w:t>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 xml:space="preserve">Make sure feedback given </w:t>
      </w:r>
      <w:r w:rsidR="006925F4">
        <w:t xml:space="preserve">to CI by students </w:t>
      </w:r>
      <w:r w:rsidRPr="005638BD">
        <w:t>is ACTIONABLE.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>Identify an accepted mechanism to provide</w:t>
      </w:r>
      <w:r w:rsidR="006925F4">
        <w:t xml:space="preserve"> some more formal feedback -- </w:t>
      </w:r>
      <w:r w:rsidRPr="005638BD">
        <w:t>at midterm would be ideal</w:t>
      </w:r>
      <w:r w:rsidR="006925F4">
        <w:t xml:space="preserve"> and</w:t>
      </w:r>
      <w:r w:rsidRPr="005638BD">
        <w:t xml:space="preserve"> </w:t>
      </w:r>
      <w:r w:rsidR="006925F4">
        <w:t>b</w:t>
      </w:r>
      <w:r w:rsidRPr="005638BD">
        <w:t>uild into the program site visit</w:t>
      </w:r>
      <w:r w:rsidR="006925F4">
        <w:t>/phone check in</w:t>
      </w:r>
      <w:r w:rsidRPr="005638BD">
        <w:t>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 xml:space="preserve">Weekly </w:t>
      </w:r>
      <w:r w:rsidR="006925F4">
        <w:t>Planning F</w:t>
      </w:r>
      <w:r w:rsidRPr="005638BD">
        <w:t xml:space="preserve">orm enables the </w:t>
      </w:r>
      <w:proofErr w:type="gramStart"/>
      <w:r w:rsidRPr="005638BD">
        <w:t>two way</w:t>
      </w:r>
      <w:proofErr w:type="gramEnd"/>
      <w:r w:rsidRPr="005638BD">
        <w:t xml:space="preserve"> conversation and affords enough time to work on the suggestions.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>Group meeting with all students at site at the same time to “compare notes” in non-threatening environment.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proofErr w:type="gramStart"/>
      <w:r w:rsidRPr="005638BD">
        <w:t>360 degree</w:t>
      </w:r>
      <w:proofErr w:type="gramEnd"/>
      <w:r w:rsidRPr="005638BD">
        <w:t xml:space="preserve"> review should be done annually. CI may have life </w:t>
      </w:r>
      <w:proofErr w:type="gramStart"/>
      <w:r w:rsidRPr="005638BD">
        <w:t>event which</w:t>
      </w:r>
      <w:proofErr w:type="gramEnd"/>
      <w:r w:rsidRPr="005638BD">
        <w:t xml:space="preserve"> affects ability at current time to do their best.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 xml:space="preserve">Complication is the fact that many placements have more than one CI, need to keep overall experience </w:t>
      </w:r>
      <w:r w:rsidR="006925F4">
        <w:t>separate</w:t>
      </w:r>
      <w:r w:rsidRPr="005638BD">
        <w:t xml:space="preserve"> from each individual’s contribution to it.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 xml:space="preserve">Top three things the site and/or organization may want to know should be captured in the feedback </w:t>
      </w:r>
      <w:proofErr w:type="gramStart"/>
      <w:r w:rsidRPr="005638BD">
        <w:t>form,</w:t>
      </w:r>
      <w:proofErr w:type="gramEnd"/>
      <w:r w:rsidRPr="005638BD">
        <w:t xml:space="preserve"> may be from a perspective of a potential new hire.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 xml:space="preserve">“Is it financially feasible for the student to complete a rotation here”? </w:t>
      </w:r>
      <w:proofErr w:type="gramStart"/>
      <w:r w:rsidRPr="005638BD">
        <w:t>Housing,</w:t>
      </w:r>
      <w:proofErr w:type="gramEnd"/>
      <w:r w:rsidRPr="005638BD">
        <w:t xml:space="preserve"> cost of living, etc.</w:t>
      </w:r>
    </w:p>
    <w:p w:rsidR="005638BD" w:rsidRPr="005638BD" w:rsidRDefault="006925F4" w:rsidP="005638BD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Invitation from CI for students to provide feedback </w:t>
      </w:r>
      <w:proofErr w:type="gramStart"/>
      <w:r>
        <w:t xml:space="preserve">should be </w:t>
      </w:r>
      <w:r w:rsidR="005638BD" w:rsidRPr="005638BD">
        <w:t>made</w:t>
      </w:r>
      <w:proofErr w:type="gramEnd"/>
      <w:r w:rsidR="005638BD" w:rsidRPr="005638BD">
        <w:t xml:space="preserve"> more </w:t>
      </w:r>
      <w:r w:rsidR="005638BD" w:rsidRPr="005638BD">
        <w:rPr>
          <w:u w:val="single"/>
        </w:rPr>
        <w:t>explicit.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 xml:space="preserve">Take student away from facility to an informal setting (beer and pizza!) to solicit </w:t>
      </w:r>
      <w:proofErr w:type="gramStart"/>
      <w:r w:rsidRPr="005638BD">
        <w:t>more comfortable interaction</w:t>
      </w:r>
      <w:proofErr w:type="gramEnd"/>
      <w:r w:rsidRPr="005638BD">
        <w:t>.</w:t>
      </w:r>
    </w:p>
    <w:p w:rsidR="005638BD" w:rsidRPr="005638BD" w:rsidRDefault="006925F4" w:rsidP="005638BD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CIs consider asking, </w:t>
      </w:r>
      <w:r w:rsidR="005638BD" w:rsidRPr="005638BD">
        <w:t>“What is one thing I could have helped you better with today”?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 xml:space="preserve">Encourage the student to phrase the </w:t>
      </w:r>
      <w:r w:rsidR="006925F4">
        <w:t>feedback such</w:t>
      </w:r>
      <w:r w:rsidRPr="005638BD">
        <w:t xml:space="preserve"> as “</w:t>
      </w:r>
      <w:r w:rsidR="006925F4">
        <w:t>M</w:t>
      </w:r>
      <w:r w:rsidRPr="005638BD">
        <w:t>y learning experience would be so much more enhanced if….” to minimize defensiveness</w:t>
      </w:r>
      <w:r w:rsidR="006925F4">
        <w:t xml:space="preserve"> from the CI and to promote professional communication</w:t>
      </w:r>
      <w:r w:rsidRPr="005638BD">
        <w:t>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lastRenderedPageBreak/>
        <w:t xml:space="preserve">Advisory committees and new </w:t>
      </w:r>
      <w:proofErr w:type="gramStart"/>
      <w:r w:rsidRPr="005638BD">
        <w:t>grad</w:t>
      </w:r>
      <w:proofErr w:type="gramEnd"/>
      <w:r w:rsidRPr="005638BD">
        <w:t xml:space="preserve"> focus groups collate generic feedback that could be disseminated.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>Model for the student how well the CI self-critiques, the CI is human too! Might make it easier to offer constructive criticism.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>Use the student performance tool as a reason to have them work on providing feedback as a skill to be ultimately graded. “Use me and our student/instructor relationship for practice in providing effective feedback”.</w:t>
      </w:r>
    </w:p>
    <w:p w:rsidR="005638BD" w:rsidRPr="005638BD" w:rsidRDefault="005638BD" w:rsidP="005638BD">
      <w:pPr>
        <w:pStyle w:val="ListParagraph"/>
        <w:numPr>
          <w:ilvl w:val="0"/>
          <w:numId w:val="4"/>
        </w:numPr>
        <w:spacing w:after="160" w:line="259" w:lineRule="auto"/>
      </w:pPr>
      <w:r w:rsidRPr="005638BD">
        <w:t>Any criticism should be specific and perhaps offer a potential solution.</w:t>
      </w:r>
    </w:p>
    <w:p w:rsidR="005638BD" w:rsidRDefault="005638BD" w:rsidP="006925F4">
      <w:pPr>
        <w:pStyle w:val="ListParagraph"/>
        <w:spacing w:after="160" w:line="259" w:lineRule="auto"/>
      </w:pPr>
    </w:p>
    <w:p w:rsidR="006925F4" w:rsidRDefault="006925F4" w:rsidP="006925F4">
      <w:pPr>
        <w:pStyle w:val="ListParagraph"/>
        <w:spacing w:after="160" w:line="259" w:lineRule="auto"/>
      </w:pPr>
    </w:p>
    <w:p w:rsidR="006925F4" w:rsidRDefault="006925F4" w:rsidP="006925F4">
      <w:pPr>
        <w:pStyle w:val="ListParagraph"/>
        <w:spacing w:after="160" w:line="259" w:lineRule="auto"/>
        <w:jc w:val="center"/>
        <w:rPr>
          <w:u w:val="single"/>
        </w:rPr>
      </w:pPr>
      <w:r w:rsidRPr="006925F4">
        <w:rPr>
          <w:u w:val="single"/>
        </w:rPr>
        <w:t>Strategies for providing feedback to SCCEs/CIs from Academic Program</w:t>
      </w:r>
    </w:p>
    <w:p w:rsidR="006925F4" w:rsidRPr="006925F4" w:rsidRDefault="006925F4" w:rsidP="006925F4">
      <w:pPr>
        <w:pStyle w:val="ListParagraph"/>
        <w:spacing w:after="160" w:line="259" w:lineRule="auto"/>
        <w:jc w:val="center"/>
        <w:rPr>
          <w:u w:val="single"/>
        </w:rPr>
      </w:pPr>
    </w:p>
    <w:p w:rsidR="006925F4" w:rsidRPr="00032A74" w:rsidRDefault="006925F4" w:rsidP="006925F4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 w:rsidRPr="00032A74">
        <w:rPr>
          <w:b/>
        </w:rPr>
        <w:t xml:space="preserve">How do we create a feedback mechanism </w:t>
      </w:r>
      <w:proofErr w:type="gramStart"/>
      <w:r w:rsidRPr="00032A74">
        <w:rPr>
          <w:b/>
        </w:rPr>
        <w:t>to clearly delineate</w:t>
      </w:r>
      <w:proofErr w:type="gramEnd"/>
      <w:r w:rsidRPr="00032A74">
        <w:rPr>
          <w:b/>
        </w:rPr>
        <w:t xml:space="preserve"> feedback about the clinical experience vs the student-CI interaction?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Sites enjoy taking students and would likely allocate the time to complete surveys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There is a global benefit of cline d for the profession, but what are the </w:t>
      </w:r>
      <w:proofErr w:type="gramStart"/>
      <w:r>
        <w:t>site specific</w:t>
      </w:r>
      <w:proofErr w:type="gramEnd"/>
      <w:r>
        <w:t xml:space="preserve"> benefits?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  <w:r>
        <w:t>Increased clinician engagement and satisfaction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  <w:r>
        <w:t>Increased productivity after a certain number of weeks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  <w:r>
        <w:t>We need a marketing campaign for the benefits of Clinical Education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  <w:r>
        <w:t xml:space="preserve">The profession needs to value clinical teaching through professional rewards (CEUs, recognition, designations, </w:t>
      </w:r>
      <w:proofErr w:type="spellStart"/>
      <w:r>
        <w:t>etc</w:t>
      </w:r>
      <w:proofErr w:type="spellEnd"/>
      <w:r>
        <w:t>)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  <w:r>
        <w:t>Tawna shared that there will be a  survey in the near future about Clinical Education; all stakeholders should participate and share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  <w:r>
        <w:t>Time is a big barrier for all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  <w:r>
        <w:t>Consider gathering feedback and then comparing locally and regionally (NIC)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  <w:r>
        <w:t>Consider providing feedback to the right people. Give CCCE onboarding info and Cis teaching information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  <w:r>
        <w:t>Develop a Yelp for sites/CIs; reflects a transparent and contemporary environment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  <w:r>
        <w:t>Have a weighted system of assessment for sites</w:t>
      </w:r>
    </w:p>
    <w:p w:rsidR="006925F4" w:rsidRDefault="006925F4" w:rsidP="006925F4">
      <w:pPr>
        <w:pStyle w:val="ListParagraph"/>
        <w:numPr>
          <w:ilvl w:val="3"/>
          <w:numId w:val="5"/>
        </w:numPr>
        <w:spacing w:after="160" w:line="259" w:lineRule="auto"/>
      </w:pPr>
      <w:r>
        <w:t xml:space="preserve">Student assessment may have less weight </w:t>
      </w:r>
      <w:proofErr w:type="spellStart"/>
      <w:r>
        <w:t>thn</w:t>
      </w:r>
      <w:proofErr w:type="spellEnd"/>
      <w:r>
        <w:t xml:space="preserve"> the CI</w:t>
      </w:r>
    </w:p>
    <w:p w:rsidR="006925F4" w:rsidRDefault="006925F4" w:rsidP="006925F4">
      <w:pPr>
        <w:pStyle w:val="ListParagraph"/>
        <w:numPr>
          <w:ilvl w:val="3"/>
          <w:numId w:val="5"/>
        </w:numPr>
        <w:spacing w:after="160" w:line="259" w:lineRule="auto"/>
      </w:pPr>
      <w:r>
        <w:t>Can ask student how engaged they are in the process</w:t>
      </w:r>
    </w:p>
    <w:p w:rsidR="006925F4" w:rsidRDefault="006925F4" w:rsidP="006925F4">
      <w:pPr>
        <w:pStyle w:val="ListParagraph"/>
        <w:numPr>
          <w:ilvl w:val="3"/>
          <w:numId w:val="5"/>
        </w:numPr>
        <w:spacing w:after="160" w:line="259" w:lineRule="auto"/>
      </w:pPr>
      <w:r>
        <w:t>Sites can have their own requirements and ask that the program send interested students only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  <w:r>
        <w:t>CIs can feel like the program has not instilled values for their setting and that can reflect poorly on the program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</w:p>
    <w:p w:rsidR="006925F4" w:rsidRPr="00032A74" w:rsidRDefault="006925F4" w:rsidP="006925F4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 w:rsidRPr="00032A74">
        <w:rPr>
          <w:b/>
        </w:rPr>
        <w:lastRenderedPageBreak/>
        <w:t xml:space="preserve">Manager perspective: how long is the ramp up period before they stop being a drain on productivity? </w:t>
      </w:r>
    </w:p>
    <w:p w:rsidR="006925F4" w:rsidRP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 w:rsidRPr="006925F4">
        <w:t xml:space="preserve">Review the following papers on students and productivity and provide them to clinical sites: </w:t>
      </w:r>
    </w:p>
    <w:p w:rsidR="006925F4" w:rsidRDefault="006925F4" w:rsidP="006925F4">
      <w:pPr>
        <w:pStyle w:val="ListParagraph"/>
      </w:pPr>
    </w:p>
    <w:p w:rsidR="006925F4" w:rsidRPr="006925F4" w:rsidRDefault="006925F4" w:rsidP="00DF2B95">
      <w:pPr>
        <w:pStyle w:val="ListParagraph"/>
        <w:ind w:left="1440"/>
        <w:rPr>
          <w:rFonts w:ascii="Calibri" w:hAnsi="Calibri" w:cs="Times New Roman"/>
          <w:szCs w:val="22"/>
        </w:rPr>
      </w:pPr>
      <w:r>
        <w:t>Dillon at al. (2003). Effect of student clinical experiences on clinician productivity. J Allied Health, 32(4), 261-265.</w:t>
      </w:r>
    </w:p>
    <w:p w:rsidR="006925F4" w:rsidRDefault="006925F4" w:rsidP="006925F4">
      <w:pPr>
        <w:pStyle w:val="ListParagraph"/>
      </w:pPr>
      <w:r>
        <w:t> </w:t>
      </w:r>
    </w:p>
    <w:p w:rsidR="006925F4" w:rsidRDefault="006925F4" w:rsidP="00DF2B95">
      <w:pPr>
        <w:pStyle w:val="ListParagraph"/>
        <w:ind w:left="1440"/>
      </w:pPr>
      <w:proofErr w:type="spellStart"/>
      <w:r>
        <w:t>Pivko</w:t>
      </w:r>
      <w:proofErr w:type="spellEnd"/>
      <w:r>
        <w:t xml:space="preserve"> SE, </w:t>
      </w:r>
      <w:proofErr w:type="spellStart"/>
      <w:r>
        <w:t>Abbruzzese</w:t>
      </w:r>
      <w:proofErr w:type="spellEnd"/>
      <w:r>
        <w:t xml:space="preserve"> LD, </w:t>
      </w:r>
      <w:proofErr w:type="spellStart"/>
      <w:r>
        <w:t>Duttaroy</w:t>
      </w:r>
      <w:proofErr w:type="spellEnd"/>
      <w:r>
        <w:t xml:space="preserve">, RL, </w:t>
      </w:r>
      <w:proofErr w:type="spellStart"/>
      <w:r>
        <w:t>Ryans</w:t>
      </w:r>
      <w:proofErr w:type="spellEnd"/>
      <w:r>
        <w:t xml:space="preserve"> K. (2016). Effect of physical therapy students’ clinical experiences on clinician productivity J Allied Health, 45(1): 33-40.</w:t>
      </w:r>
    </w:p>
    <w:p w:rsidR="006925F4" w:rsidRPr="00C9085D" w:rsidRDefault="006925F4" w:rsidP="006925F4">
      <w:pPr>
        <w:pStyle w:val="ListParagraph"/>
        <w:spacing w:after="160" w:line="259" w:lineRule="auto"/>
        <w:ind w:left="1440"/>
        <w:rPr>
          <w:highlight w:val="yellow"/>
        </w:rPr>
      </w:pP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Productivity </w:t>
      </w:r>
      <w:proofErr w:type="gramStart"/>
      <w:r>
        <w:t>is not affected</w:t>
      </w:r>
      <w:proofErr w:type="gramEnd"/>
      <w:r>
        <w:t xml:space="preserve"> over time, but can be a burden in the front end.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It’s important to talk to the academic institution for strategies to manage the productivity drain and to also ask the programs to find students who are a good fit</w:t>
      </w:r>
    </w:p>
    <w:p w:rsidR="006925F4" w:rsidRDefault="006925F4" w:rsidP="006925F4">
      <w:pPr>
        <w:pStyle w:val="ListParagraph"/>
      </w:pPr>
    </w:p>
    <w:p w:rsidR="006925F4" w:rsidRPr="00105CB1" w:rsidRDefault="006925F4" w:rsidP="006925F4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 w:rsidRPr="00105CB1">
        <w:rPr>
          <w:b/>
        </w:rPr>
        <w:t>How do SCCEs/CIs feel about receiving feedback from programs?</w:t>
      </w:r>
    </w:p>
    <w:p w:rsidR="006925F4" w:rsidRDefault="006925F4" w:rsidP="006925F4">
      <w:pPr>
        <w:pStyle w:val="ListParagraph"/>
      </w:pP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Overall there is a desire to receive feedback from clinicians, perhaps even more so from new Cis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DCEs have to approach clinicians who can improve from a perspective of student learning and how can we create a culture in the clinic instead of addressing that there was a problem with teaching 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Academic programs can provide specific resources geared towards fostering clinical reasoning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Programs should ask specific questions regarding CI/SCCE needs, instead of broadly asking what can we do for </w:t>
      </w:r>
      <w:proofErr w:type="gramStart"/>
      <w:r>
        <w:t>you?</w:t>
      </w:r>
      <w:proofErr w:type="gramEnd"/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SCCEs can ask questions of the programs and communicate specific needs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Only receiving feedback from students can leave clinicians feeling like they don’t know how to improve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Perceptions from the academic program of how the student changed would be helpful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CIs should be involved with the SCCE in placing the students to help foster fit 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Brenda’s application process for students is very helpful in fostering fit and can prevent problems from the start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It’s important to impart the message to students that even challenging experiences are valuable in learning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CI and student can make a goal to stretch the student’s learning style. It’s important to explicitly communicate all the things they do implicitly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Ideas from Clinician to foster feedback: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  <w:r>
        <w:lastRenderedPageBreak/>
        <w:t>Les likes pizza!</w:t>
      </w:r>
    </w:p>
    <w:p w:rsidR="006925F4" w:rsidRDefault="006925F4" w:rsidP="006925F4">
      <w:pPr>
        <w:pStyle w:val="ListParagraph"/>
        <w:numPr>
          <w:ilvl w:val="2"/>
          <w:numId w:val="5"/>
        </w:numPr>
        <w:spacing w:after="160" w:line="259" w:lineRule="auto"/>
      </w:pPr>
      <w:r>
        <w:t>Receiving the evaluation forms would be helpful and foster inclusion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SCCEs want to provide quality experiences, but very much need feedback to shape those experiences</w:t>
      </w:r>
    </w:p>
    <w:p w:rsidR="006925F4" w:rsidRDefault="006925F4" w:rsidP="006925F4">
      <w:pPr>
        <w:pStyle w:val="ListParagraph"/>
        <w:ind w:left="2160"/>
      </w:pPr>
    </w:p>
    <w:p w:rsidR="006925F4" w:rsidRPr="00640B5F" w:rsidRDefault="006925F4" w:rsidP="006925F4">
      <w:pPr>
        <w:pStyle w:val="ListParagraph"/>
        <w:numPr>
          <w:ilvl w:val="0"/>
          <w:numId w:val="5"/>
        </w:numPr>
        <w:spacing w:after="160" w:line="259" w:lineRule="auto"/>
        <w:rPr>
          <w:b/>
        </w:rPr>
      </w:pPr>
      <w:r w:rsidRPr="00640B5F">
        <w:rPr>
          <w:b/>
        </w:rPr>
        <w:t>How do pr</w:t>
      </w:r>
      <w:r>
        <w:rPr>
          <w:b/>
        </w:rPr>
        <w:t xml:space="preserve">ograms keep clinicians engaged in </w:t>
      </w:r>
      <w:r w:rsidRPr="00640B5F">
        <w:rPr>
          <w:b/>
        </w:rPr>
        <w:t>contemporary Clin</w:t>
      </w:r>
      <w:r>
        <w:rPr>
          <w:b/>
        </w:rPr>
        <w:t>ical</w:t>
      </w:r>
      <w:r w:rsidRPr="00640B5F">
        <w:rPr>
          <w:b/>
        </w:rPr>
        <w:t xml:space="preserve"> Ed information?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Must be easy and quick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Incentivize: but they are not always easy (journal access is difficult to navigate)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Discounted CEUs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Geographical challenges: consider CEUs that accommodate rural sites. This fosters the partnership</w:t>
      </w:r>
      <w:r w:rsidR="00DF2B95">
        <w:t>.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Chunking of information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Pool resources as a consortium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Share NIC resources with SCCEs and Cis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Cadaver lab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Students can embrace their role in bringing contemporary knowledge to clinicians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The NIC forum has been great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Communication often goes through DCE to SCCE. Need to improve Academic to CI interactions. Interviews can be a good way to approach this.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Need to have a single platform that all programs use so we can integrate</w:t>
      </w:r>
    </w:p>
    <w:p w:rsidR="006925F4" w:rsidRDefault="006925F4" w:rsidP="006925F4">
      <w:pPr>
        <w:pStyle w:val="ListParagraph"/>
        <w:numPr>
          <w:ilvl w:val="1"/>
          <w:numId w:val="5"/>
        </w:numPr>
        <w:spacing w:after="160" w:line="259" w:lineRule="auto"/>
      </w:pPr>
      <w:r>
        <w:t>NIC can be a single resource for forms; need to consider</w:t>
      </w:r>
    </w:p>
    <w:p w:rsidR="006925F4" w:rsidRDefault="006925F4" w:rsidP="006925F4">
      <w:pPr>
        <w:pStyle w:val="ListParagraph"/>
        <w:ind w:left="1440"/>
      </w:pPr>
    </w:p>
    <w:p w:rsidR="006925F4" w:rsidRDefault="006925F4" w:rsidP="006925F4">
      <w:pPr>
        <w:pStyle w:val="ListParagraph"/>
      </w:pPr>
    </w:p>
    <w:p w:rsidR="006925F4" w:rsidRDefault="006925F4" w:rsidP="006925F4">
      <w:pPr>
        <w:pStyle w:val="ListParagraph"/>
      </w:pPr>
    </w:p>
    <w:p w:rsidR="006925F4" w:rsidRPr="005638BD" w:rsidRDefault="006925F4" w:rsidP="006925F4">
      <w:pPr>
        <w:pStyle w:val="ListParagraph"/>
        <w:spacing w:after="160" w:line="259" w:lineRule="auto"/>
      </w:pPr>
    </w:p>
    <w:p w:rsidR="005638BD" w:rsidRPr="005638BD" w:rsidRDefault="005638BD"/>
    <w:sectPr w:rsidR="005638BD" w:rsidRPr="005638BD" w:rsidSect="000B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34ED"/>
    <w:multiLevelType w:val="hybridMultilevel"/>
    <w:tmpl w:val="E210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51D8"/>
    <w:multiLevelType w:val="hybridMultilevel"/>
    <w:tmpl w:val="3BFA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0A75"/>
    <w:multiLevelType w:val="hybridMultilevel"/>
    <w:tmpl w:val="DD7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C33BF"/>
    <w:multiLevelType w:val="hybridMultilevel"/>
    <w:tmpl w:val="E7CA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D4305"/>
    <w:multiLevelType w:val="hybridMultilevel"/>
    <w:tmpl w:val="C514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BD"/>
    <w:rsid w:val="005638BD"/>
    <w:rsid w:val="00616348"/>
    <w:rsid w:val="006925F4"/>
    <w:rsid w:val="009C45A1"/>
    <w:rsid w:val="00AD262F"/>
    <w:rsid w:val="00D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B89DF-5B12-499A-8A3D-9D62C770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8BD"/>
    <w:pPr>
      <w:spacing w:after="0"/>
    </w:pPr>
    <w:rPr>
      <w:rFonts w:asciiTheme="minorHAnsi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 Wilson</dc:creator>
  <cp:keywords/>
  <dc:description/>
  <cp:lastModifiedBy>Lorie M Kroneberger</cp:lastModifiedBy>
  <cp:revision>2</cp:revision>
  <dcterms:created xsi:type="dcterms:W3CDTF">2017-11-06T16:29:00Z</dcterms:created>
  <dcterms:modified xsi:type="dcterms:W3CDTF">2017-11-06T16:29:00Z</dcterms:modified>
</cp:coreProperties>
</file>